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E92AA" w14:textId="77777777" w:rsidR="00676352" w:rsidRPr="00676352" w:rsidRDefault="00676352" w:rsidP="00676352">
      <w:pPr>
        <w:spacing w:after="0"/>
        <w:jc w:val="center"/>
        <w:rPr>
          <w:rFonts w:ascii="Times New Roman" w:hAnsi="Times New Roman" w:cs="Times New Roman"/>
          <w:b/>
          <w:color w:val="000000" w:themeColor="text1"/>
          <w:sz w:val="32"/>
        </w:rPr>
      </w:pPr>
      <w:r w:rsidRPr="00676352">
        <w:rPr>
          <w:rFonts w:ascii="Times New Roman" w:hAnsi="Times New Roman" w:cs="Times New Roman"/>
          <w:b/>
          <w:color w:val="000000" w:themeColor="text1"/>
          <w:sz w:val="32"/>
        </w:rPr>
        <w:t xml:space="preserve">ĐỀ CƯƠNG ÔN TẬP CHUYÊN MÔN, NGHIỆP VỤ </w:t>
      </w:r>
    </w:p>
    <w:p w14:paraId="63CD477E" w14:textId="77777777" w:rsidR="00676352" w:rsidRPr="00676352" w:rsidRDefault="00676352" w:rsidP="00676352">
      <w:pPr>
        <w:spacing w:before="120" w:after="120" w:line="276" w:lineRule="auto"/>
        <w:ind w:firstLine="2835"/>
        <w:rPr>
          <w:rFonts w:ascii="Times New Roman" w:hAnsi="Times New Roman" w:cs="Times New Roman"/>
          <w:b/>
          <w:color w:val="000000" w:themeColor="text1"/>
          <w:sz w:val="32"/>
        </w:rPr>
      </w:pPr>
      <w:r w:rsidRPr="00676352">
        <w:rPr>
          <w:rFonts w:ascii="Times New Roman" w:hAnsi="Times New Roman" w:cs="Times New Roman"/>
          <w:b/>
          <w:color w:val="000000" w:themeColor="text1"/>
          <w:sz w:val="32"/>
        </w:rPr>
        <w:t>XÉT TUYỂN VIÊN CHỨC 2024</w:t>
      </w:r>
    </w:p>
    <w:p w14:paraId="6353392E" w14:textId="0639A8FF" w:rsidR="00676352" w:rsidRPr="00676352" w:rsidRDefault="00676352" w:rsidP="00676352">
      <w:pPr>
        <w:spacing w:after="0"/>
        <w:ind w:left="284" w:right="284" w:hanging="142"/>
        <w:jc w:val="center"/>
        <w:rPr>
          <w:rFonts w:ascii="Times New Roman" w:hAnsi="Times New Roman" w:cs="Times New Roman"/>
          <w:sz w:val="28"/>
          <w:szCs w:val="28"/>
        </w:rPr>
      </w:pPr>
      <w:proofErr w:type="spellStart"/>
      <w:r w:rsidRPr="00676352">
        <w:rPr>
          <w:rFonts w:ascii="Times New Roman" w:hAnsi="Times New Roman" w:cs="Times New Roman"/>
          <w:b/>
          <w:color w:val="000000" w:themeColor="text1"/>
          <w:sz w:val="28"/>
        </w:rPr>
        <w:t>Đối</w:t>
      </w:r>
      <w:proofErr w:type="spellEnd"/>
      <w:r w:rsidRPr="00676352">
        <w:rPr>
          <w:rFonts w:ascii="Times New Roman" w:hAnsi="Times New Roman" w:cs="Times New Roman"/>
          <w:b/>
          <w:color w:val="000000" w:themeColor="text1"/>
          <w:sz w:val="28"/>
        </w:rPr>
        <w:t xml:space="preserve"> </w:t>
      </w:r>
      <w:proofErr w:type="spellStart"/>
      <w:r w:rsidRPr="00676352">
        <w:rPr>
          <w:rFonts w:ascii="Times New Roman" w:hAnsi="Times New Roman" w:cs="Times New Roman"/>
          <w:b/>
          <w:color w:val="000000" w:themeColor="text1"/>
          <w:sz w:val="28"/>
        </w:rPr>
        <w:t>tượng</w:t>
      </w:r>
      <w:proofErr w:type="spellEnd"/>
      <w:r w:rsidRPr="00676352">
        <w:rPr>
          <w:rFonts w:ascii="Times New Roman" w:hAnsi="Times New Roman" w:cs="Times New Roman"/>
          <w:b/>
          <w:color w:val="000000" w:themeColor="text1"/>
          <w:sz w:val="28"/>
        </w:rPr>
        <w:t>:</w:t>
      </w:r>
      <w:r w:rsidRPr="00676352">
        <w:rPr>
          <w:rFonts w:ascii="Times New Roman" w:hAnsi="Times New Roman" w:cs="Times New Roman"/>
          <w:sz w:val="28"/>
          <w:szCs w:val="28"/>
        </w:rPr>
        <w:t xml:space="preserve"> </w:t>
      </w:r>
      <w:proofErr w:type="spellStart"/>
      <w:r w:rsidRPr="00676352">
        <w:rPr>
          <w:rFonts w:ascii="Times New Roman" w:hAnsi="Times New Roman" w:cs="Times New Roman"/>
          <w:sz w:val="28"/>
          <w:szCs w:val="28"/>
        </w:rPr>
        <w:t>Dược</w:t>
      </w:r>
      <w:proofErr w:type="spellEnd"/>
      <w:r w:rsidRPr="00676352">
        <w:rPr>
          <w:rFonts w:ascii="Times New Roman" w:hAnsi="Times New Roman" w:cs="Times New Roman"/>
          <w:sz w:val="28"/>
          <w:szCs w:val="28"/>
        </w:rPr>
        <w:t xml:space="preserve"> </w:t>
      </w:r>
      <w:proofErr w:type="spellStart"/>
      <w:r w:rsidRPr="00676352">
        <w:rPr>
          <w:rFonts w:ascii="Times New Roman" w:hAnsi="Times New Roman" w:cs="Times New Roman"/>
          <w:sz w:val="28"/>
          <w:szCs w:val="28"/>
        </w:rPr>
        <w:t>hạng</w:t>
      </w:r>
      <w:proofErr w:type="spellEnd"/>
      <w:r w:rsidRPr="00676352">
        <w:rPr>
          <w:rFonts w:ascii="Times New Roman" w:hAnsi="Times New Roman" w:cs="Times New Roman"/>
          <w:sz w:val="28"/>
          <w:szCs w:val="28"/>
        </w:rPr>
        <w:t xml:space="preserve"> III</w:t>
      </w:r>
    </w:p>
    <w:p w14:paraId="595DFB4D" w14:textId="77777777" w:rsidR="00676352" w:rsidRDefault="00676352" w:rsidP="005E17D6">
      <w:pPr>
        <w:spacing w:after="0"/>
        <w:ind w:left="284" w:right="284" w:hanging="142"/>
        <w:jc w:val="both"/>
        <w:rPr>
          <w:rFonts w:ascii="Times New Roman" w:hAnsi="Times New Roman" w:cs="Times New Roman"/>
          <w:sz w:val="28"/>
          <w:szCs w:val="28"/>
        </w:rPr>
      </w:pPr>
    </w:p>
    <w:tbl>
      <w:tblPr>
        <w:tblStyle w:val="TableGrid"/>
        <w:tblW w:w="10287" w:type="dxa"/>
        <w:tblInd w:w="-572" w:type="dxa"/>
        <w:tblLook w:val="04A0" w:firstRow="1" w:lastRow="0" w:firstColumn="1" w:lastColumn="0" w:noHBand="0" w:noVBand="1"/>
      </w:tblPr>
      <w:tblGrid>
        <w:gridCol w:w="1024"/>
        <w:gridCol w:w="9263"/>
      </w:tblGrid>
      <w:tr w:rsidR="007B7D28" w:rsidRPr="008613E9" w14:paraId="67D68E2A" w14:textId="77777777" w:rsidTr="007B7D28">
        <w:tc>
          <w:tcPr>
            <w:tcW w:w="1024" w:type="dxa"/>
            <w:vAlign w:val="center"/>
          </w:tcPr>
          <w:p w14:paraId="38E8001C" w14:textId="44FA4B04" w:rsidR="007B7D28" w:rsidRPr="008613E9" w:rsidRDefault="007B7D28" w:rsidP="008613E9">
            <w:pPr>
              <w:spacing w:before="60" w:after="60" w:line="276" w:lineRule="auto"/>
              <w:ind w:right="284"/>
              <w:jc w:val="center"/>
              <w:rPr>
                <w:rFonts w:ascii="Times New Roman" w:hAnsi="Times New Roman" w:cs="Times New Roman"/>
                <w:b/>
                <w:bCs/>
                <w:sz w:val="24"/>
                <w:szCs w:val="24"/>
              </w:rPr>
            </w:pPr>
            <w:r w:rsidRPr="008613E9">
              <w:rPr>
                <w:rFonts w:ascii="Times New Roman" w:hAnsi="Times New Roman" w:cs="Times New Roman"/>
                <w:b/>
                <w:bCs/>
                <w:sz w:val="24"/>
                <w:szCs w:val="24"/>
              </w:rPr>
              <w:t>STT</w:t>
            </w:r>
          </w:p>
        </w:tc>
        <w:tc>
          <w:tcPr>
            <w:tcW w:w="9263" w:type="dxa"/>
            <w:vAlign w:val="center"/>
          </w:tcPr>
          <w:p w14:paraId="3759057E" w14:textId="4260709A" w:rsidR="007B7D28" w:rsidRPr="008613E9" w:rsidRDefault="007B7D28" w:rsidP="008613E9">
            <w:pPr>
              <w:spacing w:before="60" w:after="60" w:line="276" w:lineRule="auto"/>
              <w:ind w:right="284"/>
              <w:jc w:val="center"/>
              <w:rPr>
                <w:rFonts w:ascii="Times New Roman" w:hAnsi="Times New Roman" w:cs="Times New Roman"/>
                <w:b/>
                <w:bCs/>
                <w:sz w:val="24"/>
                <w:szCs w:val="24"/>
              </w:rPr>
            </w:pPr>
            <w:r w:rsidRPr="008613E9">
              <w:rPr>
                <w:rFonts w:ascii="Times New Roman" w:hAnsi="Times New Roman" w:cs="Times New Roman"/>
                <w:b/>
                <w:bCs/>
                <w:sz w:val="24"/>
                <w:szCs w:val="24"/>
              </w:rPr>
              <w:t>CÂU HỎI</w:t>
            </w:r>
          </w:p>
        </w:tc>
      </w:tr>
      <w:tr w:rsidR="007B7D28" w:rsidRPr="008613E9" w14:paraId="327347B7" w14:textId="77777777" w:rsidTr="007B7D28">
        <w:tc>
          <w:tcPr>
            <w:tcW w:w="1024" w:type="dxa"/>
          </w:tcPr>
          <w:p w14:paraId="2D18E0CA" w14:textId="5B0BF056"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1</w:t>
            </w:r>
          </w:p>
        </w:tc>
        <w:tc>
          <w:tcPr>
            <w:tcW w:w="9263" w:type="dxa"/>
          </w:tcPr>
          <w:p w14:paraId="2E745EB4" w14:textId="366409AF" w:rsidR="007B7D28" w:rsidRPr="008613E9" w:rsidRDefault="007B7D28" w:rsidP="008613E9">
            <w:pPr>
              <w:pStyle w:val="NormalWeb"/>
              <w:shd w:val="clear" w:color="auto" w:fill="FFFFFF"/>
              <w:spacing w:before="60" w:beforeAutospacing="0" w:after="60" w:afterAutospacing="0" w:line="276" w:lineRule="auto"/>
              <w:rPr>
                <w:color w:val="000000"/>
                <w:lang w:val="pt-BR"/>
              </w:rPr>
            </w:pPr>
            <w:r w:rsidRPr="008613E9">
              <w:t xml:space="preserve">Theo Thông tư  22/2011/TT-BYT </w:t>
            </w:r>
            <w:bookmarkStart w:id="0" w:name="loai_1"/>
            <w:proofErr w:type="spellStart"/>
            <w:r w:rsidRPr="008613E9">
              <w:rPr>
                <w:color w:val="000000"/>
                <w:shd w:val="clear" w:color="auto" w:fill="FFFFFF"/>
                <w:lang w:val="en-US"/>
              </w:rPr>
              <w:t>ngày</w:t>
            </w:r>
            <w:proofErr w:type="spellEnd"/>
            <w:r w:rsidRPr="008613E9">
              <w:rPr>
                <w:color w:val="000000"/>
                <w:shd w:val="clear" w:color="auto" w:fill="FFFFFF"/>
                <w:lang w:val="en-US"/>
              </w:rPr>
              <w:t xml:space="preserve"> </w:t>
            </w:r>
            <w:r w:rsidRPr="008613E9">
              <w:rPr>
                <w:color w:val="000000"/>
                <w:shd w:val="clear" w:color="auto" w:fill="FFFFFF"/>
                <w:lang w:val="pt-BR"/>
              </w:rPr>
              <w:t xml:space="preserve">10 tháng 6 năm 2011 do Bộ trưởng Bộ Y tế ban hành </w:t>
            </w:r>
            <w:bookmarkStart w:id="1" w:name="loai_1_name"/>
            <w:bookmarkEnd w:id="0"/>
            <w:r w:rsidRPr="008613E9">
              <w:rPr>
                <w:color w:val="000000"/>
                <w:lang w:val="pt-BR"/>
              </w:rPr>
              <w:t>quy định tổ chức và hoạt động của khoa Dược bệnh viện</w:t>
            </w:r>
            <w:bookmarkEnd w:id="1"/>
            <w:r w:rsidRPr="008613E9">
              <w:rPr>
                <w:color w:val="000000"/>
                <w:lang w:val="pt-BR"/>
              </w:rPr>
              <w:t xml:space="preserve">, cơ cấu tổ </w:t>
            </w:r>
            <w:bookmarkStart w:id="2" w:name="dieu_6"/>
            <w:r w:rsidRPr="008613E9">
              <w:rPr>
                <w:color w:val="000000"/>
                <w:lang w:val="pt-BR"/>
              </w:rPr>
              <w:t>chức của khoa Dược</w:t>
            </w:r>
            <w:bookmarkEnd w:id="2"/>
            <w:r w:rsidRPr="008613E9">
              <w:rPr>
                <w:color w:val="000000"/>
                <w:lang w:val="pt-BR"/>
              </w:rPr>
              <w:t xml:space="preserve"> bao gồm các bộ phận nào?</w:t>
            </w:r>
          </w:p>
        </w:tc>
      </w:tr>
      <w:tr w:rsidR="007B7D28" w:rsidRPr="008613E9" w14:paraId="003A09B1" w14:textId="77777777" w:rsidTr="007B7D28">
        <w:tc>
          <w:tcPr>
            <w:tcW w:w="1024" w:type="dxa"/>
          </w:tcPr>
          <w:p w14:paraId="1BCE25E2" w14:textId="740FF88B"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2</w:t>
            </w:r>
          </w:p>
        </w:tc>
        <w:tc>
          <w:tcPr>
            <w:tcW w:w="9263" w:type="dxa"/>
          </w:tcPr>
          <w:p w14:paraId="4E8FFD1B" w14:textId="424E3F56" w:rsidR="007B7D28" w:rsidRPr="008613E9" w:rsidRDefault="007B7D28" w:rsidP="008613E9">
            <w:pPr>
              <w:pStyle w:val="NormalWeb"/>
              <w:shd w:val="clear" w:color="auto" w:fill="FFFFFF"/>
              <w:spacing w:before="60" w:beforeAutospacing="0" w:after="60" w:afterAutospacing="0" w:line="276" w:lineRule="auto"/>
              <w:rPr>
                <w:color w:val="000000"/>
                <w:lang w:val="pt-BR"/>
              </w:rPr>
            </w:pPr>
            <w:r w:rsidRPr="008613E9">
              <w:t xml:space="preserve">Theo Thông tư  22/2011/TT-BYT </w:t>
            </w:r>
            <w:proofErr w:type="spellStart"/>
            <w:r w:rsidRPr="008613E9">
              <w:rPr>
                <w:color w:val="000000"/>
                <w:shd w:val="clear" w:color="auto" w:fill="FFFFFF"/>
                <w:lang w:val="en-US"/>
              </w:rPr>
              <w:t>ngày</w:t>
            </w:r>
            <w:proofErr w:type="spellEnd"/>
            <w:r w:rsidRPr="008613E9">
              <w:rPr>
                <w:color w:val="000000"/>
                <w:shd w:val="clear" w:color="auto" w:fill="FFFFFF"/>
                <w:lang w:val="en-US"/>
              </w:rPr>
              <w:t xml:space="preserve"> </w:t>
            </w:r>
            <w:r w:rsidRPr="008613E9">
              <w:rPr>
                <w:color w:val="000000"/>
                <w:shd w:val="clear" w:color="auto" w:fill="FFFFFF"/>
                <w:lang w:val="pt-BR"/>
              </w:rPr>
              <w:t xml:space="preserve">10 tháng 6 năm 2011 do Bộ trưởng Bộ Y tế ban hành </w:t>
            </w:r>
            <w:r w:rsidRPr="008613E9">
              <w:rPr>
                <w:color w:val="000000"/>
                <w:lang w:val="pt-BR"/>
              </w:rPr>
              <w:t>quy định tổ chức và hoạt động của khoa dược bệnh viện, khi nhập thuốc phải tuân thủ những quy định nào?</w:t>
            </w:r>
          </w:p>
        </w:tc>
      </w:tr>
      <w:tr w:rsidR="007B7D28" w:rsidRPr="008613E9" w14:paraId="02376E8E" w14:textId="77777777" w:rsidTr="007B7D28">
        <w:tc>
          <w:tcPr>
            <w:tcW w:w="1024" w:type="dxa"/>
          </w:tcPr>
          <w:p w14:paraId="6C8F2744" w14:textId="23BEDC84"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3</w:t>
            </w:r>
          </w:p>
        </w:tc>
        <w:tc>
          <w:tcPr>
            <w:tcW w:w="9263" w:type="dxa"/>
          </w:tcPr>
          <w:p w14:paraId="4AE24F2B" w14:textId="3B644DD8" w:rsidR="007B7D28" w:rsidRPr="008613E9" w:rsidRDefault="007B7D28" w:rsidP="00676352">
            <w:pPr>
              <w:pStyle w:val="NormalWeb"/>
              <w:shd w:val="clear" w:color="auto" w:fill="FFFFFF"/>
              <w:spacing w:before="60" w:beforeAutospacing="0" w:after="60" w:afterAutospacing="0" w:line="276" w:lineRule="auto"/>
            </w:pPr>
            <w:r w:rsidRPr="008613E9">
              <w:t xml:space="preserve">Theo Thông tư  22/2011/TT-BYT </w:t>
            </w:r>
            <w:proofErr w:type="spellStart"/>
            <w:r w:rsidRPr="008613E9">
              <w:rPr>
                <w:color w:val="000000"/>
                <w:shd w:val="clear" w:color="auto" w:fill="FFFFFF"/>
                <w:lang w:val="en-US"/>
              </w:rPr>
              <w:t>ngày</w:t>
            </w:r>
            <w:proofErr w:type="spellEnd"/>
            <w:r w:rsidRPr="008613E9">
              <w:rPr>
                <w:color w:val="000000"/>
                <w:shd w:val="clear" w:color="auto" w:fill="FFFFFF"/>
                <w:lang w:val="en-US"/>
              </w:rPr>
              <w:t xml:space="preserve"> </w:t>
            </w:r>
            <w:r w:rsidRPr="008613E9">
              <w:rPr>
                <w:color w:val="000000"/>
                <w:shd w:val="clear" w:color="auto" w:fill="FFFFFF"/>
                <w:lang w:val="pt-BR"/>
              </w:rPr>
              <w:t xml:space="preserve">10 tháng 6 năm 2011 do Bộ trưởng Bộ Y tế ban hành </w:t>
            </w:r>
            <w:r w:rsidRPr="008613E9">
              <w:rPr>
                <w:color w:val="000000"/>
                <w:lang w:val="pt-BR"/>
              </w:rPr>
              <w:t>quy định tổ chức và hoạt động của khoa Dược bệnh viện, các nhiệm vụ chính của khoa Dược là gì?</w:t>
            </w:r>
          </w:p>
        </w:tc>
      </w:tr>
      <w:tr w:rsidR="007B7D28" w:rsidRPr="008613E9" w14:paraId="4B2B2F1A" w14:textId="77777777" w:rsidTr="007B7D28">
        <w:tc>
          <w:tcPr>
            <w:tcW w:w="1024" w:type="dxa"/>
          </w:tcPr>
          <w:p w14:paraId="6B6A610E" w14:textId="6C1E7CB5"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4</w:t>
            </w:r>
          </w:p>
        </w:tc>
        <w:tc>
          <w:tcPr>
            <w:tcW w:w="9263" w:type="dxa"/>
          </w:tcPr>
          <w:p w14:paraId="6B1A402F" w14:textId="120B1823" w:rsidR="007B7D28" w:rsidRPr="008613E9" w:rsidRDefault="007B7D28" w:rsidP="00676352">
            <w:pPr>
              <w:pStyle w:val="NormalWeb"/>
              <w:shd w:val="clear" w:color="auto" w:fill="FFFFFF"/>
              <w:spacing w:before="60" w:beforeAutospacing="0" w:after="60" w:afterAutospacing="0" w:line="276" w:lineRule="auto"/>
            </w:pPr>
            <w:r w:rsidRPr="008613E9">
              <w:t xml:space="preserve">Theo Thông tư  20/2017/TT-BYT </w:t>
            </w:r>
            <w:r w:rsidRPr="008613E9">
              <w:rPr>
                <w:shd w:val="clear" w:color="auto" w:fill="FFFFFF"/>
              </w:rPr>
              <w:t>ngày 10 tháng 5 năm 2017</w:t>
            </w:r>
            <w:r w:rsidRPr="008613E9">
              <w:rPr>
                <w:color w:val="000000"/>
                <w:shd w:val="clear" w:color="auto" w:fill="FFFFFF"/>
                <w:lang w:val="pt-BR"/>
              </w:rPr>
              <w:t xml:space="preserve"> do Bộ trưởng Bộ Y tế ban hành </w:t>
            </w:r>
            <w:r w:rsidRPr="008613E9">
              <w:rPr>
                <w:shd w:val="clear" w:color="auto" w:fill="FFFFFF"/>
              </w:rPr>
              <w:t xml:space="preserve">quy định chi tiết một số điều của luật dược và </w:t>
            </w:r>
            <w:r w:rsidRPr="00AE137D">
              <w:rPr>
                <w:shd w:val="clear" w:color="auto" w:fill="FFFFFF"/>
              </w:rPr>
              <w:t xml:space="preserve">Nghị định số 54/2017/NĐ-CP ngày </w:t>
            </w:r>
            <w:r w:rsidRPr="008613E9">
              <w:rPr>
                <w:shd w:val="clear" w:color="auto" w:fill="FFFFFF"/>
              </w:rPr>
              <w:t>08 tháng 5 năm 2017 của Chính phủ về thuốc và nguyên liệu làm</w:t>
            </w:r>
            <w:r w:rsidRPr="008613E9">
              <w:rPr>
                <w:color w:val="000000"/>
                <w:shd w:val="clear" w:color="auto" w:fill="FFFFFF"/>
              </w:rPr>
              <w:t xml:space="preserve"> thuốc phải kiểm soát đặc biệt, thuốc kiểm soát đặc biệt</w:t>
            </w:r>
            <w:r w:rsidRPr="008613E9">
              <w:rPr>
                <w:color w:val="000000"/>
                <w:shd w:val="clear" w:color="auto" w:fill="FFFFFF"/>
                <w:lang w:val="en-US"/>
              </w:rPr>
              <w:t xml:space="preserve"> </w:t>
            </w:r>
            <w:proofErr w:type="spellStart"/>
            <w:r w:rsidRPr="008613E9">
              <w:rPr>
                <w:color w:val="000000"/>
                <w:shd w:val="clear" w:color="auto" w:fill="FFFFFF"/>
                <w:lang w:val="en-US"/>
              </w:rPr>
              <w:t>phải</w:t>
            </w:r>
            <w:proofErr w:type="spellEnd"/>
            <w:r w:rsidRPr="008613E9">
              <w:rPr>
                <w:color w:val="000000"/>
                <w:shd w:val="clear" w:color="auto" w:fill="FFFFFF"/>
                <w:lang w:val="en-US"/>
              </w:rPr>
              <w:t xml:space="preserve"> </w:t>
            </w:r>
            <w:proofErr w:type="spellStart"/>
            <w:r w:rsidRPr="008613E9">
              <w:rPr>
                <w:color w:val="000000"/>
                <w:shd w:val="clear" w:color="auto" w:fill="FFFFFF"/>
                <w:lang w:val="en-US"/>
              </w:rPr>
              <w:t>được</w:t>
            </w:r>
            <w:proofErr w:type="spellEnd"/>
            <w:r w:rsidRPr="008613E9">
              <w:rPr>
                <w:color w:val="000000"/>
                <w:shd w:val="clear" w:color="auto" w:fill="FFFFFF"/>
                <w:lang w:val="en-US"/>
              </w:rPr>
              <w:t xml:space="preserve"> b</w:t>
            </w:r>
            <w:r w:rsidRPr="008613E9">
              <w:t>ảo quản</w:t>
            </w:r>
            <w:r w:rsidRPr="008613E9">
              <w:rPr>
                <w:lang w:val="en-US"/>
              </w:rPr>
              <w:t xml:space="preserve"> </w:t>
            </w:r>
            <w:proofErr w:type="spellStart"/>
            <w:r w:rsidRPr="008613E9">
              <w:rPr>
                <w:lang w:val="en-US"/>
              </w:rPr>
              <w:t>như</w:t>
            </w:r>
            <w:proofErr w:type="spellEnd"/>
            <w:r w:rsidRPr="008613E9">
              <w:rPr>
                <w:lang w:val="en-US"/>
              </w:rPr>
              <w:t xml:space="preserve"> </w:t>
            </w:r>
            <w:proofErr w:type="spellStart"/>
            <w:r w:rsidRPr="008613E9">
              <w:rPr>
                <w:lang w:val="en-US"/>
              </w:rPr>
              <w:t>thế</w:t>
            </w:r>
            <w:proofErr w:type="spellEnd"/>
            <w:r w:rsidRPr="008613E9">
              <w:rPr>
                <w:lang w:val="en-US"/>
              </w:rPr>
              <w:t xml:space="preserve"> </w:t>
            </w:r>
            <w:proofErr w:type="spellStart"/>
            <w:r w:rsidRPr="008613E9">
              <w:rPr>
                <w:lang w:val="en-US"/>
              </w:rPr>
              <w:t>nào</w:t>
            </w:r>
            <w:proofErr w:type="spellEnd"/>
            <w:r w:rsidRPr="008613E9">
              <w:t xml:space="preserve"> </w:t>
            </w:r>
            <w:proofErr w:type="spellStart"/>
            <w:r w:rsidRPr="008613E9">
              <w:rPr>
                <w:lang w:val="en-US"/>
              </w:rPr>
              <w:t>tại</w:t>
            </w:r>
            <w:proofErr w:type="spellEnd"/>
            <w:r w:rsidRPr="008613E9">
              <w:rPr>
                <w:lang w:val="en-US"/>
              </w:rPr>
              <w:t xml:space="preserve"> c</w:t>
            </w:r>
            <w:r w:rsidRPr="008613E9">
              <w:t>ơ sở khám bệnh, chữa bệnh</w:t>
            </w:r>
            <w:r w:rsidRPr="008613E9">
              <w:rPr>
                <w:lang w:val="en-US"/>
              </w:rPr>
              <w:t>?</w:t>
            </w:r>
            <w:bookmarkStart w:id="3" w:name="_GoBack"/>
            <w:bookmarkEnd w:id="3"/>
          </w:p>
        </w:tc>
      </w:tr>
      <w:tr w:rsidR="007B7D28" w:rsidRPr="008613E9" w14:paraId="500D290B" w14:textId="77777777" w:rsidTr="007B7D28">
        <w:tc>
          <w:tcPr>
            <w:tcW w:w="1024" w:type="dxa"/>
          </w:tcPr>
          <w:p w14:paraId="602B6AC2" w14:textId="68A313E7"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5</w:t>
            </w:r>
          </w:p>
        </w:tc>
        <w:tc>
          <w:tcPr>
            <w:tcW w:w="9263" w:type="dxa"/>
          </w:tcPr>
          <w:p w14:paraId="72EC3CB1" w14:textId="724EEE63" w:rsidR="007B7D28" w:rsidRPr="008613E9" w:rsidRDefault="007B7D28" w:rsidP="008613E9">
            <w:pPr>
              <w:shd w:val="clear" w:color="auto" w:fill="FFFFFF"/>
              <w:spacing w:before="60" w:after="60" w:line="276" w:lineRule="auto"/>
              <w:rPr>
                <w:rFonts w:ascii="Times New Roman" w:hAnsi="Times New Roman" w:cs="Times New Roman"/>
                <w:color w:val="000000"/>
                <w:sz w:val="24"/>
                <w:szCs w:val="24"/>
              </w:rPr>
            </w:pPr>
            <w:r w:rsidRPr="008613E9">
              <w:rPr>
                <w:rFonts w:ascii="Times New Roman" w:hAnsi="Times New Roman" w:cs="Times New Roman"/>
                <w:sz w:val="24"/>
                <w:szCs w:val="24"/>
              </w:rPr>
              <w:t xml:space="preserve">Theo </w:t>
            </w:r>
            <w:proofErr w:type="spellStart"/>
            <w:r w:rsidRPr="008613E9">
              <w:rPr>
                <w:rFonts w:ascii="Times New Roman" w:hAnsi="Times New Roman" w:cs="Times New Roman"/>
                <w:sz w:val="24"/>
                <w:szCs w:val="24"/>
              </w:rPr>
              <w:t>Thông</w:t>
            </w:r>
            <w:proofErr w:type="spellEnd"/>
            <w:r w:rsidRPr="008613E9">
              <w:rPr>
                <w:rFonts w:ascii="Times New Roman" w:hAnsi="Times New Roman" w:cs="Times New Roman"/>
                <w:sz w:val="24"/>
                <w:szCs w:val="24"/>
              </w:rPr>
              <w:t xml:space="preserve"> </w:t>
            </w:r>
            <w:proofErr w:type="spellStart"/>
            <w:proofErr w:type="gramStart"/>
            <w:r w:rsidRPr="008613E9">
              <w:rPr>
                <w:rFonts w:ascii="Times New Roman" w:hAnsi="Times New Roman" w:cs="Times New Roman"/>
                <w:sz w:val="24"/>
                <w:szCs w:val="24"/>
              </w:rPr>
              <w:t>tư</w:t>
            </w:r>
            <w:proofErr w:type="spellEnd"/>
            <w:r w:rsidRPr="008613E9">
              <w:rPr>
                <w:rFonts w:ascii="Times New Roman" w:hAnsi="Times New Roman" w:cs="Times New Roman"/>
                <w:sz w:val="24"/>
                <w:szCs w:val="24"/>
              </w:rPr>
              <w:t xml:space="preserve">  02</w:t>
            </w:r>
            <w:proofErr w:type="gramEnd"/>
            <w:r w:rsidRPr="008613E9">
              <w:rPr>
                <w:rFonts w:ascii="Times New Roman" w:hAnsi="Times New Roman" w:cs="Times New Roman"/>
                <w:sz w:val="24"/>
                <w:szCs w:val="24"/>
              </w:rPr>
              <w:t xml:space="preserve">/2018/TT-BYT </w:t>
            </w:r>
            <w:proofErr w:type="spellStart"/>
            <w:r w:rsidRPr="008613E9">
              <w:rPr>
                <w:rFonts w:ascii="Times New Roman" w:hAnsi="Times New Roman" w:cs="Times New Roman"/>
                <w:sz w:val="24"/>
                <w:szCs w:val="24"/>
              </w:rPr>
              <w:t>ngày</w:t>
            </w:r>
            <w:proofErr w:type="spellEnd"/>
            <w:r w:rsidRPr="008613E9">
              <w:rPr>
                <w:rFonts w:ascii="Times New Roman" w:hAnsi="Times New Roman" w:cs="Times New Roman"/>
                <w:sz w:val="24"/>
                <w:szCs w:val="24"/>
              </w:rPr>
              <w:t xml:space="preserve"> </w:t>
            </w:r>
            <w:r w:rsidRPr="008613E9">
              <w:rPr>
                <w:rFonts w:ascii="Times New Roman" w:eastAsia="Times New Roman" w:hAnsi="Times New Roman" w:cs="Times New Roman"/>
                <w:color w:val="000000"/>
                <w:sz w:val="24"/>
                <w:szCs w:val="24"/>
                <w:lang w:val="vi-VN" w:eastAsia="vi-VN"/>
              </w:rPr>
              <w:t>22 tháng 01 năm 2018</w:t>
            </w:r>
            <w:r w:rsidRPr="008613E9">
              <w:rPr>
                <w:rFonts w:ascii="Times New Roman" w:hAnsi="Times New Roman" w:cs="Times New Roman"/>
                <w:color w:val="000000"/>
                <w:sz w:val="24"/>
                <w:szCs w:val="24"/>
              </w:rPr>
              <w:t xml:space="preserve"> </w:t>
            </w:r>
            <w:r w:rsidRPr="008613E9">
              <w:rPr>
                <w:rFonts w:ascii="Times New Roman" w:hAnsi="Times New Roman" w:cs="Times New Roman"/>
                <w:color w:val="000000"/>
                <w:sz w:val="24"/>
                <w:szCs w:val="24"/>
                <w:shd w:val="clear" w:color="auto" w:fill="FFFFFF"/>
                <w:lang w:val="pt-BR"/>
              </w:rPr>
              <w:t xml:space="preserve">do Bộ trưởng Bộ Y tế ban hành </w:t>
            </w:r>
            <w:r w:rsidRPr="008613E9">
              <w:rPr>
                <w:rFonts w:ascii="Times New Roman" w:eastAsia="Times New Roman" w:hAnsi="Times New Roman" w:cs="Times New Roman"/>
                <w:color w:val="000000"/>
                <w:sz w:val="24"/>
                <w:szCs w:val="24"/>
                <w:lang w:val="vi-VN" w:eastAsia="vi-VN"/>
              </w:rPr>
              <w:t>quy định về thực hành tốt cơ sở bán lẻ thuốc</w:t>
            </w:r>
            <w:r w:rsidRPr="008613E9">
              <w:rPr>
                <w:rFonts w:ascii="Times New Roman" w:eastAsia="Times New Roman" w:hAnsi="Times New Roman" w:cs="Times New Roman"/>
                <w:color w:val="000000"/>
                <w:sz w:val="24"/>
                <w:szCs w:val="24"/>
                <w:lang w:eastAsia="vi-VN"/>
              </w:rPr>
              <w:t xml:space="preserve">, </w:t>
            </w:r>
            <w:proofErr w:type="spellStart"/>
            <w:r w:rsidRPr="008613E9">
              <w:rPr>
                <w:rFonts w:ascii="Times New Roman" w:eastAsia="Times New Roman" w:hAnsi="Times New Roman" w:cs="Times New Roman"/>
                <w:color w:val="000000"/>
                <w:sz w:val="24"/>
                <w:szCs w:val="24"/>
                <w:lang w:eastAsia="vi-VN"/>
              </w:rPr>
              <w:t>khi</w:t>
            </w:r>
            <w:proofErr w:type="spellEnd"/>
            <w:r w:rsidRPr="008613E9">
              <w:rPr>
                <w:rFonts w:ascii="Times New Roman" w:eastAsia="Times New Roman" w:hAnsi="Times New Roman" w:cs="Times New Roman"/>
                <w:color w:val="000000"/>
                <w:sz w:val="24"/>
                <w:szCs w:val="24"/>
                <w:lang w:eastAsia="vi-VN"/>
              </w:rPr>
              <w:t xml:space="preserve"> </w:t>
            </w:r>
            <w:proofErr w:type="spellStart"/>
            <w:r w:rsidRPr="008613E9">
              <w:rPr>
                <w:rFonts w:ascii="Times New Roman" w:eastAsia="Times New Roman" w:hAnsi="Times New Roman" w:cs="Times New Roman"/>
                <w:color w:val="000000"/>
                <w:sz w:val="24"/>
                <w:szCs w:val="24"/>
                <w:lang w:eastAsia="vi-VN"/>
              </w:rPr>
              <w:t>x</w:t>
            </w:r>
            <w:r w:rsidRPr="008613E9">
              <w:rPr>
                <w:rFonts w:ascii="Times New Roman" w:hAnsi="Times New Roman" w:cs="Times New Roman"/>
                <w:color w:val="000000"/>
                <w:sz w:val="24"/>
                <w:szCs w:val="24"/>
              </w:rPr>
              <w:t>ây</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dựng</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và</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thực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hiện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theo</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các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quy</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trình</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thao</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tác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chuẩn</w:t>
            </w:r>
            <w:proofErr w:type="spellEnd"/>
            <w:r w:rsidRPr="008613E9">
              <w:rPr>
                <w:rFonts w:ascii="Times New Roman" w:hAnsi="Times New Roman" w:cs="Times New Roman"/>
                <w:color w:val="000000"/>
                <w:sz w:val="24"/>
                <w:szCs w:val="24"/>
              </w:rPr>
              <w:t xml:space="preserve"> (SOP) </w:t>
            </w:r>
            <w:proofErr w:type="spellStart"/>
            <w:r w:rsidRPr="008613E9">
              <w:rPr>
                <w:rFonts w:ascii="Times New Roman" w:hAnsi="Times New Roman" w:cs="Times New Roman"/>
                <w:color w:val="000000"/>
                <w:sz w:val="24"/>
                <w:szCs w:val="24"/>
              </w:rPr>
              <w:t>dưới</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dạng</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văn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bản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cho</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tất</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cả</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các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hoạt</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động</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chuyên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môn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để</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mọi</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nhân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viên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áp</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dụng</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tối</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thiểu</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phải</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có</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mấy</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quy</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trình</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Kể</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tên</w:t>
            </w:r>
            <w:proofErr w:type="spellEnd"/>
            <w:r w:rsidRPr="008613E9">
              <w:rPr>
                <w:rFonts w:ascii="Times New Roman" w:hAnsi="Times New Roman" w:cs="Times New Roman"/>
                <w:color w:val="000000"/>
                <w:sz w:val="24"/>
                <w:szCs w:val="24"/>
              </w:rPr>
              <w:t>.</w:t>
            </w:r>
          </w:p>
          <w:p w14:paraId="7CAB737B" w14:textId="77777777" w:rsidR="007B7D28" w:rsidRPr="008613E9" w:rsidRDefault="007B7D28" w:rsidP="008613E9">
            <w:pPr>
              <w:spacing w:before="60" w:after="60" w:line="276" w:lineRule="auto"/>
              <w:ind w:right="284"/>
              <w:rPr>
                <w:rFonts w:ascii="Times New Roman" w:hAnsi="Times New Roman" w:cs="Times New Roman"/>
                <w:sz w:val="24"/>
                <w:szCs w:val="24"/>
              </w:rPr>
            </w:pPr>
          </w:p>
        </w:tc>
      </w:tr>
      <w:tr w:rsidR="007B7D28" w:rsidRPr="008613E9" w14:paraId="46C0B733" w14:textId="77777777" w:rsidTr="007B7D28">
        <w:tc>
          <w:tcPr>
            <w:tcW w:w="1024" w:type="dxa"/>
          </w:tcPr>
          <w:p w14:paraId="30372D92" w14:textId="533F7157"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6</w:t>
            </w:r>
          </w:p>
        </w:tc>
        <w:tc>
          <w:tcPr>
            <w:tcW w:w="9263" w:type="dxa"/>
          </w:tcPr>
          <w:p w14:paraId="7C2D1EDF" w14:textId="14F57B73" w:rsidR="007B7D28" w:rsidRPr="008613E9" w:rsidRDefault="007B7D28" w:rsidP="008613E9">
            <w:pPr>
              <w:shd w:val="clear" w:color="auto" w:fill="FFFFFF"/>
              <w:spacing w:before="60" w:after="60" w:line="276" w:lineRule="auto"/>
              <w:outlineLvl w:val="1"/>
              <w:rPr>
                <w:rFonts w:ascii="Times New Roman" w:hAnsi="Times New Roman" w:cs="Times New Roman"/>
                <w:sz w:val="24"/>
                <w:szCs w:val="24"/>
                <w:shd w:val="clear" w:color="auto" w:fill="FFFFFF"/>
              </w:rPr>
            </w:pPr>
            <w:r w:rsidRPr="008613E9">
              <w:rPr>
                <w:rFonts w:ascii="Times New Roman" w:hAnsi="Times New Roman" w:cs="Times New Roman"/>
                <w:sz w:val="24"/>
                <w:szCs w:val="24"/>
              </w:rPr>
              <w:t xml:space="preserve">Theo </w:t>
            </w:r>
            <w:r w:rsidRPr="008613E9">
              <w:rPr>
                <w:rFonts w:ascii="Times New Roman" w:eastAsia="Times New Roman" w:hAnsi="Times New Roman" w:cs="Times New Roman"/>
                <w:sz w:val="24"/>
                <w:szCs w:val="24"/>
                <w:lang w:val="vi-VN" w:eastAsia="vi-VN"/>
              </w:rPr>
              <w:t>Nghị định 54/2017/NĐ-CP ngày 08/5/2017</w:t>
            </w:r>
            <w:r>
              <w:rPr>
                <w:rFonts w:ascii="Times New Roman" w:eastAsia="Times New Roman" w:hAnsi="Times New Roman" w:cs="Times New Roman"/>
                <w:sz w:val="24"/>
                <w:szCs w:val="24"/>
                <w:lang w:eastAsia="vi-VN"/>
              </w:rPr>
              <w:t xml:space="preserve"> </w:t>
            </w:r>
            <w:r w:rsidRPr="008613E9">
              <w:rPr>
                <w:rFonts w:ascii="Times New Roman" w:hAnsi="Times New Roman" w:cs="Times New Roman"/>
                <w:sz w:val="24"/>
                <w:szCs w:val="24"/>
                <w:shd w:val="clear" w:color="auto" w:fill="FFFFFF"/>
                <w:lang w:val="pt-BR"/>
              </w:rPr>
              <w:t xml:space="preserve">do </w:t>
            </w:r>
            <w:r w:rsidRPr="008613E9">
              <w:rPr>
                <w:rFonts w:ascii="Times New Roman" w:eastAsia="Times New Roman" w:hAnsi="Times New Roman" w:cs="Times New Roman"/>
                <w:sz w:val="24"/>
                <w:szCs w:val="24"/>
                <w:lang w:val="vi-VN" w:eastAsia="vi-VN"/>
              </w:rPr>
              <w:t>Chính phủ ban hành quy định chi tiết một số điều và biện pháp thi hành Luật dược</w:t>
            </w:r>
            <w:r w:rsidRPr="008613E9">
              <w:rPr>
                <w:rFonts w:ascii="Times New Roman" w:eastAsia="Times New Roman" w:hAnsi="Times New Roman" w:cs="Times New Roman"/>
                <w:sz w:val="24"/>
                <w:szCs w:val="24"/>
                <w:lang w:eastAsia="vi-VN"/>
              </w:rPr>
              <w:t xml:space="preserve">, </w:t>
            </w:r>
            <w:proofErr w:type="spellStart"/>
            <w:r w:rsidRPr="008613E9">
              <w:rPr>
                <w:rFonts w:ascii="Times New Roman" w:eastAsia="Times New Roman" w:hAnsi="Times New Roman" w:cs="Times New Roman"/>
                <w:sz w:val="24"/>
                <w:szCs w:val="24"/>
                <w:lang w:eastAsia="vi-VN"/>
              </w:rPr>
              <w:t>mức</w:t>
            </w:r>
            <w:proofErr w:type="spellEnd"/>
            <w:r w:rsidRPr="008613E9">
              <w:rPr>
                <w:rFonts w:ascii="Times New Roman" w:eastAsia="Times New Roman" w:hAnsi="Times New Roman" w:cs="Times New Roman"/>
                <w:sz w:val="24"/>
                <w:szCs w:val="24"/>
                <w:lang w:eastAsia="vi-VN"/>
              </w:rPr>
              <w:t xml:space="preserve"> </w:t>
            </w:r>
            <w:proofErr w:type="spellStart"/>
            <w:r w:rsidRPr="008613E9">
              <w:rPr>
                <w:rFonts w:ascii="Times New Roman" w:eastAsia="Times New Roman" w:hAnsi="Times New Roman" w:cs="Times New Roman"/>
                <w:sz w:val="24"/>
                <w:szCs w:val="24"/>
                <w:lang w:eastAsia="vi-VN"/>
              </w:rPr>
              <w:t>thặng</w:t>
            </w:r>
            <w:proofErr w:type="spellEnd"/>
            <w:r w:rsidRPr="008613E9">
              <w:rPr>
                <w:rFonts w:ascii="Times New Roman" w:eastAsia="Times New Roman" w:hAnsi="Times New Roman" w:cs="Times New Roman"/>
                <w:sz w:val="24"/>
                <w:szCs w:val="24"/>
                <w:lang w:eastAsia="vi-VN"/>
              </w:rPr>
              <w:t xml:space="preserve"> </w:t>
            </w:r>
            <w:proofErr w:type="spellStart"/>
            <w:r w:rsidRPr="008613E9">
              <w:rPr>
                <w:rFonts w:ascii="Times New Roman" w:eastAsia="Times New Roman" w:hAnsi="Times New Roman" w:cs="Times New Roman"/>
                <w:sz w:val="24"/>
                <w:szCs w:val="24"/>
                <w:lang w:eastAsia="vi-VN"/>
              </w:rPr>
              <w:t>số</w:t>
            </w:r>
            <w:proofErr w:type="spellEnd"/>
            <w:r w:rsidRPr="008613E9">
              <w:rPr>
                <w:rFonts w:ascii="Times New Roman" w:eastAsia="Times New Roman" w:hAnsi="Times New Roman" w:cs="Times New Roman"/>
                <w:sz w:val="24"/>
                <w:szCs w:val="24"/>
                <w:lang w:eastAsia="vi-VN"/>
              </w:rPr>
              <w:t xml:space="preserve"> </w:t>
            </w:r>
            <w:proofErr w:type="spellStart"/>
            <w:r w:rsidRPr="008613E9">
              <w:rPr>
                <w:rFonts w:ascii="Times New Roman" w:eastAsia="Times New Roman" w:hAnsi="Times New Roman" w:cs="Times New Roman"/>
                <w:sz w:val="24"/>
                <w:szCs w:val="24"/>
                <w:lang w:eastAsia="vi-VN"/>
              </w:rPr>
              <w:t>bán</w:t>
            </w:r>
            <w:proofErr w:type="spellEnd"/>
            <w:r w:rsidRPr="008613E9">
              <w:rPr>
                <w:rFonts w:ascii="Times New Roman" w:eastAsia="Times New Roman" w:hAnsi="Times New Roman" w:cs="Times New Roman"/>
                <w:sz w:val="24"/>
                <w:szCs w:val="24"/>
                <w:lang w:eastAsia="vi-VN"/>
              </w:rPr>
              <w:t xml:space="preserve"> </w:t>
            </w:r>
            <w:proofErr w:type="spellStart"/>
            <w:r w:rsidRPr="008613E9">
              <w:rPr>
                <w:rFonts w:ascii="Times New Roman" w:eastAsia="Times New Roman" w:hAnsi="Times New Roman" w:cs="Times New Roman"/>
                <w:sz w:val="24"/>
                <w:szCs w:val="24"/>
                <w:lang w:eastAsia="vi-VN"/>
              </w:rPr>
              <w:t>lẻ</w:t>
            </w:r>
            <w:proofErr w:type="spellEnd"/>
            <w:r w:rsidRPr="008613E9">
              <w:rPr>
                <w:rFonts w:ascii="Times New Roman" w:eastAsia="Times New Roman" w:hAnsi="Times New Roman" w:cs="Times New Roman"/>
                <w:sz w:val="24"/>
                <w:szCs w:val="24"/>
                <w:lang w:eastAsia="vi-VN"/>
              </w:rPr>
              <w:t xml:space="preserve"> </w:t>
            </w:r>
            <w:proofErr w:type="spellStart"/>
            <w:r w:rsidRPr="008613E9">
              <w:rPr>
                <w:rFonts w:ascii="Times New Roman" w:eastAsia="Times New Roman" w:hAnsi="Times New Roman" w:cs="Times New Roman"/>
                <w:sz w:val="24"/>
                <w:szCs w:val="24"/>
                <w:lang w:eastAsia="vi-VN"/>
              </w:rPr>
              <w:t>thuốc</w:t>
            </w:r>
            <w:proofErr w:type="spellEnd"/>
            <w:r w:rsidRPr="008613E9">
              <w:rPr>
                <w:rFonts w:ascii="Times New Roman" w:eastAsia="Times New Roman" w:hAnsi="Times New Roman" w:cs="Times New Roman"/>
                <w:sz w:val="24"/>
                <w:szCs w:val="24"/>
                <w:lang w:eastAsia="vi-VN"/>
              </w:rPr>
              <w:t xml:space="preserve"> </w:t>
            </w:r>
            <w:proofErr w:type="spellStart"/>
            <w:r w:rsidRPr="008613E9">
              <w:rPr>
                <w:rFonts w:ascii="Times New Roman" w:hAnsi="Times New Roman" w:cs="Times New Roman"/>
                <w:sz w:val="24"/>
                <w:szCs w:val="24"/>
                <w:shd w:val="clear" w:color="auto" w:fill="FFFFFF"/>
              </w:rPr>
              <w:t>tại</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cơ</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sở</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bán</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lẻ</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thuốc</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trong</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khuôn</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viên</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cơ</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sở</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khám</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chữa</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bệnh</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được</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tính</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như</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thế</w:t>
            </w:r>
            <w:proofErr w:type="spellEnd"/>
            <w:r w:rsidRPr="008613E9">
              <w:rPr>
                <w:rFonts w:ascii="Times New Roman" w:hAnsi="Times New Roman" w:cs="Times New Roman"/>
                <w:sz w:val="24"/>
                <w:szCs w:val="24"/>
                <w:shd w:val="clear" w:color="auto" w:fill="FFFFFF"/>
              </w:rPr>
              <w:t xml:space="preserve"> </w:t>
            </w:r>
            <w:proofErr w:type="spellStart"/>
            <w:r w:rsidRPr="008613E9">
              <w:rPr>
                <w:rFonts w:ascii="Times New Roman" w:hAnsi="Times New Roman" w:cs="Times New Roman"/>
                <w:sz w:val="24"/>
                <w:szCs w:val="24"/>
                <w:shd w:val="clear" w:color="auto" w:fill="FFFFFF"/>
              </w:rPr>
              <w:t>nào</w:t>
            </w:r>
            <w:proofErr w:type="spellEnd"/>
            <w:r w:rsidRPr="008613E9">
              <w:rPr>
                <w:rFonts w:ascii="Times New Roman" w:hAnsi="Times New Roman" w:cs="Times New Roman"/>
                <w:sz w:val="24"/>
                <w:szCs w:val="24"/>
                <w:shd w:val="clear" w:color="auto" w:fill="FFFFFF"/>
              </w:rPr>
              <w:t>?</w:t>
            </w:r>
          </w:p>
          <w:p w14:paraId="4FDC13F4" w14:textId="77777777" w:rsidR="007B7D28" w:rsidRPr="008613E9" w:rsidRDefault="007B7D28" w:rsidP="008613E9">
            <w:pPr>
              <w:spacing w:before="60" w:after="60" w:line="276" w:lineRule="auto"/>
              <w:ind w:right="284"/>
              <w:rPr>
                <w:rFonts w:ascii="Times New Roman" w:hAnsi="Times New Roman" w:cs="Times New Roman"/>
                <w:sz w:val="24"/>
                <w:szCs w:val="24"/>
              </w:rPr>
            </w:pPr>
          </w:p>
        </w:tc>
      </w:tr>
      <w:tr w:rsidR="007B7D28" w:rsidRPr="008613E9" w14:paraId="49B5F60D" w14:textId="77777777" w:rsidTr="007B7D28">
        <w:tc>
          <w:tcPr>
            <w:tcW w:w="1024" w:type="dxa"/>
          </w:tcPr>
          <w:p w14:paraId="18CF02BB" w14:textId="43EBEA13"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7</w:t>
            </w:r>
          </w:p>
        </w:tc>
        <w:tc>
          <w:tcPr>
            <w:tcW w:w="9263" w:type="dxa"/>
          </w:tcPr>
          <w:p w14:paraId="6CEE4C7C" w14:textId="45F1CA28" w:rsidR="007B7D28" w:rsidRPr="008613E9" w:rsidRDefault="007B7D28" w:rsidP="008613E9">
            <w:pPr>
              <w:pStyle w:val="NormalWeb"/>
              <w:shd w:val="clear" w:color="auto" w:fill="FFFFFF"/>
              <w:spacing w:before="60" w:beforeAutospacing="0" w:after="60" w:afterAutospacing="0" w:line="276" w:lineRule="auto"/>
              <w:rPr>
                <w:color w:val="000000"/>
                <w:lang w:val="en-US"/>
              </w:rPr>
            </w:pPr>
            <w:r w:rsidRPr="008613E9">
              <w:t xml:space="preserve">Theo </w:t>
            </w:r>
            <w:r>
              <w:rPr>
                <w:lang w:val="en-US"/>
              </w:rPr>
              <w:t>t</w:t>
            </w:r>
            <w:r w:rsidRPr="008613E9">
              <w:t xml:space="preserve">hông tư 36/2018/TT-BYT </w:t>
            </w:r>
            <w:r w:rsidRPr="008613E9">
              <w:rPr>
                <w:color w:val="000000"/>
              </w:rPr>
              <w:t xml:space="preserve">ngày 22 tháng </w:t>
            </w:r>
            <w:r w:rsidRPr="008613E9">
              <w:rPr>
                <w:color w:val="000000"/>
                <w:lang w:val="en-US"/>
              </w:rPr>
              <w:t>1</w:t>
            </w:r>
            <w:r w:rsidRPr="008613E9">
              <w:rPr>
                <w:color w:val="000000"/>
              </w:rPr>
              <w:t xml:space="preserve">1 năm 2018 </w:t>
            </w:r>
            <w:r w:rsidRPr="008613E9">
              <w:rPr>
                <w:color w:val="000000"/>
                <w:shd w:val="clear" w:color="auto" w:fill="FFFFFF"/>
                <w:lang w:val="pt-BR"/>
              </w:rPr>
              <w:t xml:space="preserve">do Bộ trưởng Bộ Y tế ban hành </w:t>
            </w:r>
            <w:r w:rsidRPr="008613E9">
              <w:rPr>
                <w:color w:val="000000"/>
              </w:rPr>
              <w:t xml:space="preserve">quy định về thực hành tốt </w:t>
            </w:r>
            <w:proofErr w:type="spellStart"/>
            <w:r w:rsidRPr="008613E9">
              <w:rPr>
                <w:color w:val="000000"/>
                <w:lang w:val="en-US"/>
              </w:rPr>
              <w:t>bảo</w:t>
            </w:r>
            <w:proofErr w:type="spellEnd"/>
            <w:r w:rsidRPr="008613E9">
              <w:rPr>
                <w:color w:val="000000"/>
                <w:lang w:val="en-US"/>
              </w:rPr>
              <w:t xml:space="preserve"> </w:t>
            </w:r>
            <w:proofErr w:type="spellStart"/>
            <w:r w:rsidRPr="008613E9">
              <w:rPr>
                <w:color w:val="000000"/>
                <w:lang w:val="en-US"/>
              </w:rPr>
              <w:t>quản</w:t>
            </w:r>
            <w:proofErr w:type="spellEnd"/>
            <w:r w:rsidRPr="008613E9">
              <w:rPr>
                <w:color w:val="000000"/>
                <w:lang w:val="en-US"/>
              </w:rPr>
              <w:t xml:space="preserve"> </w:t>
            </w:r>
            <w:proofErr w:type="spellStart"/>
            <w:r w:rsidRPr="008613E9">
              <w:rPr>
                <w:color w:val="000000"/>
                <w:lang w:val="en-US"/>
              </w:rPr>
              <w:t>thuốc</w:t>
            </w:r>
            <w:proofErr w:type="spellEnd"/>
            <w:r w:rsidRPr="008613E9">
              <w:rPr>
                <w:color w:val="000000"/>
              </w:rPr>
              <w:t>, khi xây dựng và thực hiện theo các quy trình thao tác chuẩn (SOP) dưới dạng văn bản cho tất cả các hoạt động chuyên môn để mọi nhân viên áp dụng</w:t>
            </w:r>
            <w:r w:rsidRPr="008613E9">
              <w:rPr>
                <w:color w:val="000000"/>
                <w:lang w:val="en-US"/>
              </w:rPr>
              <w:t>,</w:t>
            </w:r>
            <w:r w:rsidRPr="008613E9">
              <w:rPr>
                <w:color w:val="000000"/>
              </w:rPr>
              <w:t xml:space="preserve"> phải có mấy quy trình? Kể tên</w:t>
            </w:r>
          </w:p>
          <w:p w14:paraId="58A86E03" w14:textId="77777777" w:rsidR="007B7D28" w:rsidRPr="008613E9" w:rsidRDefault="007B7D28" w:rsidP="008613E9">
            <w:pPr>
              <w:spacing w:before="60" w:after="60" w:line="276" w:lineRule="auto"/>
              <w:ind w:right="284"/>
              <w:rPr>
                <w:rFonts w:ascii="Times New Roman" w:hAnsi="Times New Roman" w:cs="Times New Roman"/>
                <w:sz w:val="24"/>
                <w:szCs w:val="24"/>
              </w:rPr>
            </w:pPr>
          </w:p>
        </w:tc>
      </w:tr>
      <w:tr w:rsidR="007B7D28" w:rsidRPr="008613E9" w14:paraId="63EB57EA" w14:textId="77777777" w:rsidTr="007B7D28">
        <w:tc>
          <w:tcPr>
            <w:tcW w:w="1024" w:type="dxa"/>
          </w:tcPr>
          <w:p w14:paraId="4DBC5004" w14:textId="4C7FC214"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8</w:t>
            </w:r>
          </w:p>
        </w:tc>
        <w:tc>
          <w:tcPr>
            <w:tcW w:w="9263" w:type="dxa"/>
          </w:tcPr>
          <w:p w14:paraId="7E23F0CD" w14:textId="7B34D06D" w:rsidR="007B7D28" w:rsidRPr="008613E9" w:rsidRDefault="007B7D28" w:rsidP="008613E9">
            <w:pPr>
              <w:spacing w:before="60" w:after="60" w:line="276" w:lineRule="auto"/>
              <w:rPr>
                <w:rFonts w:ascii="Times New Roman" w:hAnsi="Times New Roman" w:cs="Times New Roman"/>
                <w:color w:val="000000"/>
                <w:sz w:val="24"/>
                <w:szCs w:val="24"/>
              </w:rPr>
            </w:pPr>
            <w:proofErr w:type="spellStart"/>
            <w:r w:rsidRPr="008613E9">
              <w:rPr>
                <w:rFonts w:ascii="Times New Roman" w:hAnsi="Times New Roman" w:cs="Times New Roman"/>
                <w:sz w:val="24"/>
                <w:szCs w:val="24"/>
              </w:rPr>
              <w:t>Hướng</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dẫn</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về</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điều</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kiện</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bảo</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quản</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cụ</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thể</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theo</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thông</w:t>
            </w:r>
            <w:proofErr w:type="spellEnd"/>
            <w:r w:rsidRPr="008613E9">
              <w:rPr>
                <w:rFonts w:ascii="Times New Roman" w:hAnsi="Times New Roman" w:cs="Times New Roman"/>
                <w:sz w:val="24"/>
                <w:szCs w:val="24"/>
              </w:rPr>
              <w:t xml:space="preserve"> </w:t>
            </w:r>
            <w:proofErr w:type="spellStart"/>
            <w:proofErr w:type="gramStart"/>
            <w:r w:rsidRPr="008613E9">
              <w:rPr>
                <w:rFonts w:ascii="Times New Roman" w:hAnsi="Times New Roman" w:cs="Times New Roman"/>
                <w:sz w:val="24"/>
                <w:szCs w:val="24"/>
              </w:rPr>
              <w:t>tư</w:t>
            </w:r>
            <w:proofErr w:type="spellEnd"/>
            <w:r w:rsidRPr="008613E9">
              <w:rPr>
                <w:rFonts w:ascii="Times New Roman" w:hAnsi="Times New Roman" w:cs="Times New Roman"/>
                <w:sz w:val="24"/>
                <w:szCs w:val="24"/>
              </w:rPr>
              <w:t xml:space="preserve"> </w:t>
            </w:r>
            <w:r w:rsidRPr="008613E9">
              <w:rPr>
                <w:rFonts w:ascii="Times New Roman" w:hAnsi="Times New Roman" w:cs="Times New Roman"/>
                <w:color w:val="000000"/>
                <w:sz w:val="24"/>
                <w:szCs w:val="24"/>
                <w:shd w:val="clear" w:color="auto" w:fill="FFFFFF"/>
              </w:rPr>
              <w:t> 36</w:t>
            </w:r>
            <w:proofErr w:type="gramEnd"/>
            <w:r w:rsidRPr="008613E9">
              <w:rPr>
                <w:rFonts w:ascii="Times New Roman" w:eastAsia="Times New Roman" w:hAnsi="Times New Roman" w:cs="Times New Roman"/>
                <w:color w:val="000000"/>
                <w:sz w:val="24"/>
                <w:szCs w:val="24"/>
                <w:lang w:val="vi-VN" w:eastAsia="vi-VN"/>
              </w:rPr>
              <w:t>/2018/TT-BYT</w:t>
            </w:r>
            <w:r w:rsidRPr="008613E9">
              <w:rPr>
                <w:rFonts w:ascii="Times New Roman" w:hAnsi="Times New Roman" w:cs="Times New Roman"/>
                <w:color w:val="000000"/>
                <w:sz w:val="24"/>
                <w:szCs w:val="24"/>
                <w:shd w:val="clear" w:color="auto" w:fill="FFFFFF"/>
              </w:rPr>
              <w:t xml:space="preserve"> </w:t>
            </w:r>
            <w:r w:rsidRPr="008613E9">
              <w:rPr>
                <w:rFonts w:ascii="Times New Roman" w:eastAsia="Times New Roman" w:hAnsi="Times New Roman" w:cs="Times New Roman"/>
                <w:color w:val="000000"/>
                <w:sz w:val="24"/>
                <w:szCs w:val="24"/>
                <w:lang w:val="vi-VN" w:eastAsia="vi-VN"/>
              </w:rPr>
              <w:t xml:space="preserve">ngày 22 tháng </w:t>
            </w:r>
            <w:r w:rsidRPr="008613E9">
              <w:rPr>
                <w:rFonts w:ascii="Times New Roman" w:hAnsi="Times New Roman" w:cs="Times New Roman"/>
                <w:color w:val="000000"/>
                <w:sz w:val="24"/>
                <w:szCs w:val="24"/>
              </w:rPr>
              <w:t>1</w:t>
            </w:r>
            <w:r w:rsidRPr="008613E9">
              <w:rPr>
                <w:rFonts w:ascii="Times New Roman" w:eastAsia="Times New Roman" w:hAnsi="Times New Roman" w:cs="Times New Roman"/>
                <w:color w:val="000000"/>
                <w:sz w:val="24"/>
                <w:szCs w:val="24"/>
                <w:lang w:val="vi-VN" w:eastAsia="vi-VN"/>
              </w:rPr>
              <w:t>1 năm 2018</w:t>
            </w:r>
            <w:r w:rsidRPr="008613E9">
              <w:rPr>
                <w:rFonts w:ascii="Times New Roman" w:hAnsi="Times New Roman" w:cs="Times New Roman"/>
                <w:color w:val="000000"/>
                <w:sz w:val="24"/>
                <w:szCs w:val="24"/>
              </w:rPr>
              <w:t xml:space="preserve"> </w:t>
            </w:r>
            <w:r w:rsidRPr="008613E9">
              <w:rPr>
                <w:rFonts w:ascii="Times New Roman" w:hAnsi="Times New Roman" w:cs="Times New Roman"/>
                <w:color w:val="000000"/>
                <w:sz w:val="24"/>
                <w:szCs w:val="24"/>
                <w:shd w:val="clear" w:color="auto" w:fill="FFFFFF"/>
                <w:lang w:val="pt-BR"/>
              </w:rPr>
              <w:t xml:space="preserve">do Bộ trưởng Bộ Y tế ban hành </w:t>
            </w:r>
            <w:r w:rsidRPr="008613E9">
              <w:rPr>
                <w:rFonts w:ascii="Times New Roman" w:eastAsia="Times New Roman" w:hAnsi="Times New Roman" w:cs="Times New Roman"/>
                <w:color w:val="000000"/>
                <w:sz w:val="24"/>
                <w:szCs w:val="24"/>
                <w:lang w:val="vi-VN" w:eastAsia="vi-VN"/>
              </w:rPr>
              <w:t xml:space="preserve">quy định về thực hành tốt </w:t>
            </w:r>
            <w:proofErr w:type="spellStart"/>
            <w:r w:rsidRPr="008613E9">
              <w:rPr>
                <w:rFonts w:ascii="Times New Roman" w:hAnsi="Times New Roman" w:cs="Times New Roman"/>
                <w:color w:val="000000"/>
                <w:sz w:val="24"/>
                <w:szCs w:val="24"/>
              </w:rPr>
              <w:t>bảo</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quản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thuốc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là</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như</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thế</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nào</w:t>
            </w:r>
            <w:proofErr w:type="spellEnd"/>
            <w:r w:rsidRPr="008613E9">
              <w:rPr>
                <w:rFonts w:ascii="Times New Roman" w:hAnsi="Times New Roman" w:cs="Times New Roman"/>
                <w:color w:val="000000"/>
                <w:sz w:val="24"/>
                <w:szCs w:val="24"/>
              </w:rPr>
              <w:t>?</w:t>
            </w:r>
          </w:p>
          <w:p w14:paraId="4C5684B7" w14:textId="77777777" w:rsidR="007B7D28" w:rsidRPr="008613E9" w:rsidRDefault="007B7D28" w:rsidP="008613E9">
            <w:pPr>
              <w:spacing w:before="60" w:after="60" w:line="276" w:lineRule="auto"/>
              <w:ind w:right="284"/>
              <w:rPr>
                <w:rFonts w:ascii="Times New Roman" w:hAnsi="Times New Roman" w:cs="Times New Roman"/>
                <w:sz w:val="24"/>
                <w:szCs w:val="24"/>
              </w:rPr>
            </w:pPr>
          </w:p>
        </w:tc>
      </w:tr>
      <w:tr w:rsidR="007B7D28" w:rsidRPr="008613E9" w14:paraId="1FB9E1CD" w14:textId="77777777" w:rsidTr="007B7D28">
        <w:tc>
          <w:tcPr>
            <w:tcW w:w="1024" w:type="dxa"/>
          </w:tcPr>
          <w:p w14:paraId="7832ACBF" w14:textId="5C4557AD"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lastRenderedPageBreak/>
              <w:t>9</w:t>
            </w:r>
          </w:p>
        </w:tc>
        <w:tc>
          <w:tcPr>
            <w:tcW w:w="9263" w:type="dxa"/>
          </w:tcPr>
          <w:p w14:paraId="5827CAD7" w14:textId="77777777" w:rsidR="007B7D28" w:rsidRPr="008613E9" w:rsidRDefault="007B7D28" w:rsidP="008613E9">
            <w:pPr>
              <w:pStyle w:val="NormalWeb"/>
              <w:shd w:val="clear" w:color="auto" w:fill="FFFFFF"/>
              <w:spacing w:before="60" w:beforeAutospacing="0" w:after="60" w:afterAutospacing="0" w:line="276" w:lineRule="auto"/>
              <w:rPr>
                <w:color w:val="000000"/>
              </w:rPr>
            </w:pPr>
            <w:r w:rsidRPr="008613E9">
              <w:rPr>
                <w:color w:val="000000"/>
              </w:rPr>
              <w:t>Theo Nghị định số 131/2020/NĐ-CP</w:t>
            </w:r>
            <w:r w:rsidRPr="008613E9">
              <w:rPr>
                <w:i/>
                <w:iCs/>
                <w:color w:val="000000"/>
              </w:rPr>
              <w:t xml:space="preserve"> </w:t>
            </w:r>
            <w:r w:rsidRPr="008613E9">
              <w:rPr>
                <w:color w:val="000000"/>
              </w:rPr>
              <w:t>ngày 02 tháng 11 năm 2020 của chính phủ quy định về tổ chức, hoạt động dược lâm sàng của cơ sở khám bệnh, chữa bệnh</w:t>
            </w:r>
            <w:r w:rsidRPr="008613E9">
              <w:rPr>
                <w:color w:val="000000"/>
                <w:lang w:val="en-US"/>
              </w:rPr>
              <w:t>; h</w:t>
            </w:r>
            <w:r w:rsidRPr="008613E9">
              <w:rPr>
                <w:color w:val="000000"/>
              </w:rPr>
              <w:t>oạt động dược lâm sàng tại khoa lâm sàng, khoa, phòng khám bệnh</w:t>
            </w:r>
            <w:r w:rsidRPr="008613E9">
              <w:rPr>
                <w:color w:val="000000"/>
                <w:lang w:val="en-US"/>
              </w:rPr>
              <w:t xml:space="preserve"> </w:t>
            </w:r>
            <w:proofErr w:type="spellStart"/>
            <w:r w:rsidRPr="008613E9">
              <w:rPr>
                <w:color w:val="000000"/>
                <w:lang w:val="en-US"/>
              </w:rPr>
              <w:t>gồm</w:t>
            </w:r>
            <w:proofErr w:type="spellEnd"/>
            <w:r w:rsidRPr="008613E9">
              <w:rPr>
                <w:color w:val="000000"/>
                <w:lang w:val="en-US"/>
              </w:rPr>
              <w:t xml:space="preserve"> </w:t>
            </w:r>
            <w:proofErr w:type="spellStart"/>
            <w:r w:rsidRPr="008613E9">
              <w:rPr>
                <w:color w:val="000000"/>
                <w:lang w:val="en-US"/>
              </w:rPr>
              <w:t>những</w:t>
            </w:r>
            <w:proofErr w:type="spellEnd"/>
            <w:r w:rsidRPr="008613E9">
              <w:rPr>
                <w:color w:val="000000"/>
                <w:lang w:val="en-US"/>
              </w:rPr>
              <w:t xml:space="preserve"> </w:t>
            </w:r>
            <w:proofErr w:type="spellStart"/>
            <w:r w:rsidRPr="008613E9">
              <w:rPr>
                <w:color w:val="000000"/>
                <w:lang w:val="en-US"/>
              </w:rPr>
              <w:t>hoạt</w:t>
            </w:r>
            <w:proofErr w:type="spellEnd"/>
            <w:r w:rsidRPr="008613E9">
              <w:rPr>
                <w:color w:val="000000"/>
                <w:lang w:val="en-US"/>
              </w:rPr>
              <w:t xml:space="preserve"> </w:t>
            </w:r>
            <w:proofErr w:type="spellStart"/>
            <w:r w:rsidRPr="008613E9">
              <w:rPr>
                <w:color w:val="000000"/>
                <w:lang w:val="en-US"/>
              </w:rPr>
              <w:t>động</w:t>
            </w:r>
            <w:proofErr w:type="spellEnd"/>
            <w:r w:rsidRPr="008613E9">
              <w:rPr>
                <w:color w:val="000000"/>
                <w:lang w:val="en-US"/>
              </w:rPr>
              <w:t xml:space="preserve"> </w:t>
            </w:r>
            <w:proofErr w:type="spellStart"/>
            <w:r w:rsidRPr="008613E9">
              <w:rPr>
                <w:color w:val="000000"/>
                <w:lang w:val="en-US"/>
              </w:rPr>
              <w:t>nào</w:t>
            </w:r>
            <w:proofErr w:type="spellEnd"/>
            <w:r w:rsidRPr="008613E9">
              <w:rPr>
                <w:color w:val="000000"/>
                <w:lang w:val="en-US"/>
              </w:rPr>
              <w:t>?</w:t>
            </w:r>
          </w:p>
          <w:p w14:paraId="4B1A2554" w14:textId="77777777" w:rsidR="007B7D28" w:rsidRPr="008613E9" w:rsidRDefault="007B7D28" w:rsidP="008613E9">
            <w:pPr>
              <w:spacing w:before="60" w:after="60" w:line="276" w:lineRule="auto"/>
              <w:ind w:right="284"/>
              <w:rPr>
                <w:rFonts w:ascii="Times New Roman" w:hAnsi="Times New Roman" w:cs="Times New Roman"/>
                <w:sz w:val="24"/>
                <w:szCs w:val="24"/>
              </w:rPr>
            </w:pPr>
          </w:p>
        </w:tc>
      </w:tr>
      <w:tr w:rsidR="007B7D28" w:rsidRPr="008613E9" w14:paraId="50422A2B" w14:textId="77777777" w:rsidTr="007B7D28">
        <w:tc>
          <w:tcPr>
            <w:tcW w:w="1024" w:type="dxa"/>
          </w:tcPr>
          <w:p w14:paraId="26D67E14" w14:textId="01C77314" w:rsidR="007B7D28" w:rsidRPr="008613E9" w:rsidRDefault="007B7D28" w:rsidP="008613E9">
            <w:pPr>
              <w:spacing w:before="60" w:after="60" w:line="276" w:lineRule="auto"/>
              <w:ind w:right="284"/>
              <w:jc w:val="center"/>
              <w:rPr>
                <w:rFonts w:ascii="Times New Roman" w:hAnsi="Times New Roman" w:cs="Times New Roman"/>
                <w:sz w:val="24"/>
                <w:szCs w:val="24"/>
              </w:rPr>
            </w:pPr>
            <w:r w:rsidRPr="008613E9">
              <w:rPr>
                <w:rFonts w:ascii="Times New Roman" w:hAnsi="Times New Roman" w:cs="Times New Roman"/>
                <w:sz w:val="24"/>
                <w:szCs w:val="24"/>
              </w:rPr>
              <w:t>10</w:t>
            </w:r>
          </w:p>
        </w:tc>
        <w:tc>
          <w:tcPr>
            <w:tcW w:w="9263" w:type="dxa"/>
          </w:tcPr>
          <w:p w14:paraId="532EDF67" w14:textId="77777777" w:rsidR="007B7D28" w:rsidRPr="008613E9" w:rsidRDefault="007B7D28" w:rsidP="008613E9">
            <w:pPr>
              <w:spacing w:before="60" w:after="60" w:line="276" w:lineRule="auto"/>
              <w:rPr>
                <w:rFonts w:ascii="Times New Roman" w:hAnsi="Times New Roman" w:cs="Times New Roman"/>
                <w:sz w:val="24"/>
                <w:szCs w:val="24"/>
              </w:rPr>
            </w:pPr>
            <w:r w:rsidRPr="008613E9">
              <w:rPr>
                <w:rFonts w:ascii="Times New Roman" w:hAnsi="Times New Roman" w:cs="Times New Roman"/>
                <w:sz w:val="24"/>
                <w:szCs w:val="24"/>
              </w:rPr>
              <w:t xml:space="preserve">Theo </w:t>
            </w:r>
            <w:proofErr w:type="spellStart"/>
            <w:r w:rsidRPr="008613E9">
              <w:rPr>
                <w:rFonts w:ascii="Times New Roman" w:hAnsi="Times New Roman" w:cs="Times New Roman"/>
                <w:sz w:val="24"/>
                <w:szCs w:val="24"/>
              </w:rPr>
              <w:t>Luật</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Dược</w:t>
            </w:r>
            <w:proofErr w:type="spellEnd"/>
            <w:r w:rsidRPr="008613E9">
              <w:rPr>
                <w:rFonts w:ascii="Times New Roman" w:hAnsi="Times New Roman" w:cs="Times New Roman"/>
                <w:sz w:val="24"/>
                <w:szCs w:val="24"/>
              </w:rPr>
              <w:t xml:space="preserve"> </w:t>
            </w:r>
            <w:proofErr w:type="spellStart"/>
            <w:r w:rsidRPr="008613E9">
              <w:rPr>
                <w:rFonts w:ascii="Times New Roman" w:hAnsi="Times New Roman" w:cs="Times New Roman"/>
                <w:sz w:val="24"/>
                <w:szCs w:val="24"/>
              </w:rPr>
              <w:t>số</w:t>
            </w:r>
            <w:proofErr w:type="spellEnd"/>
            <w:r w:rsidRPr="008613E9">
              <w:rPr>
                <w:rFonts w:ascii="Times New Roman" w:hAnsi="Times New Roman" w:cs="Times New Roman"/>
                <w:sz w:val="24"/>
                <w:szCs w:val="24"/>
              </w:rPr>
              <w:t xml:space="preserve"> </w:t>
            </w:r>
            <w:r w:rsidRPr="008613E9">
              <w:rPr>
                <w:rFonts w:ascii="Times New Roman" w:hAnsi="Times New Roman" w:cs="Times New Roman"/>
                <w:color w:val="000000"/>
                <w:sz w:val="24"/>
                <w:szCs w:val="24"/>
                <w:shd w:val="clear" w:color="auto" w:fill="FFFFFF"/>
              </w:rPr>
              <w:t xml:space="preserve">105/2016/QH13 </w:t>
            </w:r>
            <w:proofErr w:type="spellStart"/>
            <w:r w:rsidRPr="008613E9">
              <w:rPr>
                <w:rFonts w:ascii="Times New Roman" w:hAnsi="Times New Roman" w:cs="Times New Roman"/>
                <w:color w:val="000000"/>
                <w:sz w:val="24"/>
                <w:szCs w:val="24"/>
                <w:shd w:val="clear" w:color="auto" w:fill="FFFFFF"/>
              </w:rPr>
              <w:t>ngày</w:t>
            </w:r>
            <w:proofErr w:type="spellEnd"/>
            <w:r w:rsidRPr="008613E9">
              <w:rPr>
                <w:rFonts w:ascii="Times New Roman" w:hAnsi="Times New Roman" w:cs="Times New Roman"/>
                <w:color w:val="000000"/>
                <w:sz w:val="24"/>
                <w:szCs w:val="24"/>
                <w:shd w:val="clear" w:color="auto" w:fill="FFFFFF"/>
              </w:rPr>
              <w:t xml:space="preserve"> 06 </w:t>
            </w:r>
            <w:proofErr w:type="spellStart"/>
            <w:r w:rsidRPr="008613E9">
              <w:rPr>
                <w:rFonts w:ascii="Times New Roman" w:hAnsi="Times New Roman" w:cs="Times New Roman"/>
                <w:color w:val="000000"/>
                <w:sz w:val="24"/>
                <w:szCs w:val="24"/>
                <w:shd w:val="clear" w:color="auto" w:fill="FFFFFF"/>
              </w:rPr>
              <w:t>tháng</w:t>
            </w:r>
            <w:proofErr w:type="spellEnd"/>
            <w:r w:rsidRPr="008613E9">
              <w:rPr>
                <w:rFonts w:ascii="Times New Roman" w:hAnsi="Times New Roman" w:cs="Times New Roman"/>
                <w:color w:val="000000"/>
                <w:sz w:val="24"/>
                <w:szCs w:val="24"/>
                <w:shd w:val="clear" w:color="auto" w:fill="FFFFFF"/>
              </w:rPr>
              <w:t xml:space="preserve"> 4 </w:t>
            </w:r>
            <w:proofErr w:type="spellStart"/>
            <w:r w:rsidRPr="008613E9">
              <w:rPr>
                <w:rFonts w:ascii="Times New Roman" w:hAnsi="Times New Roman" w:cs="Times New Roman"/>
                <w:color w:val="000000"/>
                <w:sz w:val="24"/>
                <w:szCs w:val="24"/>
                <w:shd w:val="clear" w:color="auto" w:fill="FFFFFF"/>
              </w:rPr>
              <w:t>năm</w:t>
            </w:r>
            <w:proofErr w:type="spellEnd"/>
            <w:r w:rsidRPr="008613E9">
              <w:rPr>
                <w:rFonts w:ascii="Times New Roman" w:hAnsi="Times New Roman" w:cs="Times New Roman"/>
                <w:color w:val="000000"/>
                <w:sz w:val="24"/>
                <w:szCs w:val="24"/>
                <w:shd w:val="clear" w:color="auto" w:fill="FFFFFF"/>
              </w:rPr>
              <w:t xml:space="preserve"> 2016</w:t>
            </w:r>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người</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làm</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công</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tác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dược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lâm</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sàng</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tại</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cơ</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sơ</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khám</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bệnh</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chữa</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bệnh</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có</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các</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quyền</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va</w:t>
            </w:r>
            <w:proofErr w:type="spellEnd"/>
            <w:r w:rsidRPr="008613E9">
              <w:rPr>
                <w:rFonts w:ascii="Times New Roman" w:hAnsi="Times New Roman" w:cs="Times New Roman"/>
                <w:color w:val="000000"/>
                <w:sz w:val="24"/>
                <w:szCs w:val="24"/>
              </w:rPr>
              <w:t xml:space="preserve">̀ </w:t>
            </w:r>
            <w:proofErr w:type="spellStart"/>
            <w:r w:rsidRPr="008613E9">
              <w:rPr>
                <w:rFonts w:ascii="Times New Roman" w:hAnsi="Times New Roman" w:cs="Times New Roman"/>
                <w:color w:val="000000"/>
                <w:sz w:val="24"/>
                <w:szCs w:val="24"/>
              </w:rPr>
              <w:t>nghĩa</w:t>
            </w:r>
            <w:proofErr w:type="spellEnd"/>
            <w:r w:rsidRPr="008613E9">
              <w:rPr>
                <w:rFonts w:ascii="Times New Roman" w:hAnsi="Times New Roman" w:cs="Times New Roman"/>
                <w:color w:val="000000"/>
                <w:sz w:val="24"/>
                <w:szCs w:val="24"/>
              </w:rPr>
              <w:t xml:space="preserve"> vụ </w:t>
            </w:r>
            <w:proofErr w:type="spellStart"/>
            <w:r w:rsidRPr="008613E9">
              <w:rPr>
                <w:rFonts w:ascii="Times New Roman" w:hAnsi="Times New Roman" w:cs="Times New Roman"/>
                <w:color w:val="000000"/>
                <w:sz w:val="24"/>
                <w:szCs w:val="24"/>
              </w:rPr>
              <w:t>gì</w:t>
            </w:r>
            <w:proofErr w:type="spellEnd"/>
            <w:r w:rsidRPr="008613E9">
              <w:rPr>
                <w:rFonts w:ascii="Times New Roman" w:hAnsi="Times New Roman" w:cs="Times New Roman"/>
                <w:color w:val="000000"/>
                <w:sz w:val="24"/>
                <w:szCs w:val="24"/>
              </w:rPr>
              <w:t>?</w:t>
            </w:r>
          </w:p>
          <w:p w14:paraId="0DAF7FB7" w14:textId="77777777" w:rsidR="007B7D28" w:rsidRPr="008613E9" w:rsidRDefault="007B7D28" w:rsidP="008613E9">
            <w:pPr>
              <w:spacing w:before="60" w:after="60" w:line="276" w:lineRule="auto"/>
              <w:ind w:right="284"/>
              <w:rPr>
                <w:rFonts w:ascii="Times New Roman" w:hAnsi="Times New Roman" w:cs="Times New Roman"/>
                <w:sz w:val="24"/>
                <w:szCs w:val="24"/>
              </w:rPr>
            </w:pPr>
          </w:p>
        </w:tc>
      </w:tr>
    </w:tbl>
    <w:p w14:paraId="022286CA" w14:textId="77777777" w:rsidR="004E2DFB" w:rsidRDefault="004E2DFB" w:rsidP="005E17D6">
      <w:pPr>
        <w:spacing w:after="0"/>
        <w:ind w:left="284" w:right="284" w:hanging="142"/>
        <w:jc w:val="both"/>
        <w:rPr>
          <w:rFonts w:ascii="Times New Roman" w:hAnsi="Times New Roman" w:cs="Times New Roman"/>
          <w:sz w:val="28"/>
          <w:szCs w:val="28"/>
        </w:rPr>
      </w:pPr>
    </w:p>
    <w:p w14:paraId="2C29D5D6" w14:textId="77777777" w:rsidR="004E2DFB" w:rsidRDefault="004E2DFB" w:rsidP="005E17D6">
      <w:pPr>
        <w:spacing w:after="0"/>
        <w:ind w:left="284" w:right="284" w:hanging="142"/>
        <w:jc w:val="both"/>
        <w:rPr>
          <w:rFonts w:ascii="Times New Roman" w:hAnsi="Times New Roman" w:cs="Times New Roman"/>
          <w:sz w:val="28"/>
          <w:szCs w:val="28"/>
        </w:rPr>
      </w:pPr>
    </w:p>
    <w:p w14:paraId="1F1F456D" w14:textId="77777777" w:rsidR="004E2DFB" w:rsidRDefault="004E2DFB" w:rsidP="005E17D6">
      <w:pPr>
        <w:spacing w:after="0"/>
        <w:ind w:left="284" w:right="284" w:hanging="142"/>
        <w:jc w:val="both"/>
        <w:rPr>
          <w:rFonts w:ascii="Times New Roman" w:hAnsi="Times New Roman" w:cs="Times New Roman"/>
          <w:sz w:val="28"/>
          <w:szCs w:val="28"/>
        </w:rPr>
      </w:pPr>
    </w:p>
    <w:p w14:paraId="446A5CD5" w14:textId="77777777" w:rsidR="004E2DFB" w:rsidRDefault="004E2DFB" w:rsidP="005E17D6">
      <w:pPr>
        <w:spacing w:after="0"/>
        <w:ind w:left="284" w:right="284" w:hanging="142"/>
        <w:jc w:val="both"/>
        <w:rPr>
          <w:rFonts w:ascii="Times New Roman" w:hAnsi="Times New Roman" w:cs="Times New Roman"/>
          <w:sz w:val="28"/>
          <w:szCs w:val="28"/>
        </w:rPr>
      </w:pPr>
    </w:p>
    <w:sectPr w:rsidR="004E2DF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E7247" w14:textId="77777777" w:rsidR="00680DCC" w:rsidRDefault="00680DCC" w:rsidP="00676352">
      <w:pPr>
        <w:spacing w:after="0" w:line="240" w:lineRule="auto"/>
      </w:pPr>
      <w:r>
        <w:separator/>
      </w:r>
    </w:p>
  </w:endnote>
  <w:endnote w:type="continuationSeparator" w:id="0">
    <w:p w14:paraId="11F8A41E" w14:textId="77777777" w:rsidR="00680DCC" w:rsidRDefault="00680DCC" w:rsidP="00676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60D9E" w14:textId="77777777" w:rsidR="00680DCC" w:rsidRDefault="00680DCC" w:rsidP="00676352">
      <w:pPr>
        <w:spacing w:after="0" w:line="240" w:lineRule="auto"/>
      </w:pPr>
      <w:r>
        <w:separator/>
      </w:r>
    </w:p>
  </w:footnote>
  <w:footnote w:type="continuationSeparator" w:id="0">
    <w:p w14:paraId="49A5C7E2" w14:textId="77777777" w:rsidR="00680DCC" w:rsidRDefault="00680DCC" w:rsidP="006763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205E"/>
    <w:multiLevelType w:val="hybridMultilevel"/>
    <w:tmpl w:val="E9CE23C8"/>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CB36270"/>
    <w:multiLevelType w:val="hybridMultilevel"/>
    <w:tmpl w:val="3D5C4AF6"/>
    <w:lvl w:ilvl="0" w:tplc="677688F2">
      <w:numFmt w:val="bullet"/>
      <w:lvlText w:val="-"/>
      <w:lvlJc w:val="left"/>
      <w:pPr>
        <w:ind w:left="720" w:hanging="360"/>
      </w:pPr>
      <w:rPr>
        <w:rFonts w:ascii="Tahoma" w:eastAsia="Batang" w:hAnsi="Tahom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30119C6"/>
    <w:multiLevelType w:val="hybridMultilevel"/>
    <w:tmpl w:val="CF9E5638"/>
    <w:lvl w:ilvl="0" w:tplc="677688F2">
      <w:numFmt w:val="bullet"/>
      <w:lvlText w:val="-"/>
      <w:lvlJc w:val="left"/>
      <w:pPr>
        <w:ind w:left="720" w:hanging="360"/>
      </w:pPr>
      <w:rPr>
        <w:rFonts w:ascii="Tahoma" w:eastAsia="Batang" w:hAnsi="Tahom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80A37E3"/>
    <w:multiLevelType w:val="hybridMultilevel"/>
    <w:tmpl w:val="74F088BA"/>
    <w:lvl w:ilvl="0" w:tplc="677688F2">
      <w:numFmt w:val="bullet"/>
      <w:lvlText w:val="-"/>
      <w:lvlJc w:val="left"/>
      <w:pPr>
        <w:ind w:left="720" w:hanging="360"/>
      </w:pPr>
      <w:rPr>
        <w:rFonts w:ascii="Tahoma" w:eastAsia="Batang" w:hAnsi="Tahom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99177CE"/>
    <w:multiLevelType w:val="hybridMultilevel"/>
    <w:tmpl w:val="F4AC2166"/>
    <w:lvl w:ilvl="0" w:tplc="677688F2">
      <w:numFmt w:val="bullet"/>
      <w:lvlText w:val="-"/>
      <w:lvlJc w:val="left"/>
      <w:pPr>
        <w:ind w:left="720" w:hanging="360"/>
      </w:pPr>
      <w:rPr>
        <w:rFonts w:ascii="Tahoma" w:eastAsia="Batang" w:hAnsi="Tahom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7D6"/>
    <w:rsid w:val="000520FA"/>
    <w:rsid w:val="00105081"/>
    <w:rsid w:val="001463EB"/>
    <w:rsid w:val="00255B12"/>
    <w:rsid w:val="003B6899"/>
    <w:rsid w:val="0044135E"/>
    <w:rsid w:val="00462444"/>
    <w:rsid w:val="004E2DFB"/>
    <w:rsid w:val="004F24B5"/>
    <w:rsid w:val="005724F6"/>
    <w:rsid w:val="005E17D6"/>
    <w:rsid w:val="00676352"/>
    <w:rsid w:val="00680DCC"/>
    <w:rsid w:val="007307EA"/>
    <w:rsid w:val="0076592E"/>
    <w:rsid w:val="007B7D28"/>
    <w:rsid w:val="008613E9"/>
    <w:rsid w:val="00921973"/>
    <w:rsid w:val="009E6C1D"/>
    <w:rsid w:val="00AE137D"/>
    <w:rsid w:val="00BC19DC"/>
    <w:rsid w:val="00BC6507"/>
    <w:rsid w:val="00CF5D49"/>
    <w:rsid w:val="00D165C2"/>
    <w:rsid w:val="00DC13AE"/>
    <w:rsid w:val="00F25B5D"/>
    <w:rsid w:val="00F43779"/>
    <w:rsid w:val="00F65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A1DE"/>
  <w15:chartTrackingRefBased/>
  <w15:docId w15:val="{31FF1EE3-B43C-4A20-8995-5AF2D4FD7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2D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307E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1463EB"/>
    <w:rPr>
      <w:color w:val="0000FF"/>
      <w:u w:val="single"/>
    </w:rPr>
  </w:style>
  <w:style w:type="character" w:styleId="Strong">
    <w:name w:val="Strong"/>
    <w:basedOn w:val="DefaultParagraphFont"/>
    <w:uiPriority w:val="22"/>
    <w:qFormat/>
    <w:rsid w:val="001463EB"/>
    <w:rPr>
      <w:b/>
      <w:bCs/>
    </w:rPr>
  </w:style>
  <w:style w:type="paragraph" w:styleId="ListParagraph">
    <w:name w:val="List Paragraph"/>
    <w:basedOn w:val="Normal"/>
    <w:uiPriority w:val="34"/>
    <w:qFormat/>
    <w:rsid w:val="00AE137D"/>
    <w:pPr>
      <w:ind w:left="720"/>
      <w:contextualSpacing/>
    </w:pPr>
  </w:style>
  <w:style w:type="paragraph" w:styleId="Header">
    <w:name w:val="header"/>
    <w:basedOn w:val="Normal"/>
    <w:link w:val="HeaderChar"/>
    <w:uiPriority w:val="99"/>
    <w:unhideWhenUsed/>
    <w:rsid w:val="006763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352"/>
  </w:style>
  <w:style w:type="paragraph" w:styleId="Footer">
    <w:name w:val="footer"/>
    <w:basedOn w:val="Normal"/>
    <w:link w:val="FooterChar"/>
    <w:uiPriority w:val="99"/>
    <w:unhideWhenUsed/>
    <w:rsid w:val="006763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Dao Hoang Nam</dc:creator>
  <cp:keywords/>
  <dc:description/>
  <cp:lastModifiedBy>PHẠM THẮNG ĐÔ</cp:lastModifiedBy>
  <cp:revision>3</cp:revision>
  <dcterms:created xsi:type="dcterms:W3CDTF">2024-07-23T02:29:00Z</dcterms:created>
  <dcterms:modified xsi:type="dcterms:W3CDTF">2024-07-23T08:41:00Z</dcterms:modified>
</cp:coreProperties>
</file>